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885" w:type="dxa"/>
        <w:tblLayout w:type="fixed"/>
        <w:tblLook w:val="04A0"/>
      </w:tblPr>
      <w:tblGrid>
        <w:gridCol w:w="3828"/>
        <w:gridCol w:w="1701"/>
        <w:gridCol w:w="567"/>
        <w:gridCol w:w="95"/>
        <w:gridCol w:w="1323"/>
        <w:gridCol w:w="1559"/>
        <w:gridCol w:w="1559"/>
      </w:tblGrid>
      <w:tr w:rsidR="004C0021" w:rsidRPr="00E9136C" w:rsidTr="000452F5">
        <w:trPr>
          <w:trHeight w:val="28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 6</w:t>
            </w:r>
          </w:p>
        </w:tc>
      </w:tr>
      <w:tr w:rsidR="004C0021" w:rsidRPr="00E9136C" w:rsidTr="000452F5">
        <w:trPr>
          <w:trHeight w:val="28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4C0021" w:rsidRPr="00E9136C" w:rsidTr="000452F5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Ардатовского муниципального округа</w:t>
            </w:r>
          </w:p>
        </w:tc>
      </w:tr>
      <w:tr w:rsidR="004C0021" w:rsidRPr="00E9136C" w:rsidTr="000452F5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021" w:rsidRPr="00E9136C" w:rsidRDefault="004C0021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4C0021" w:rsidRPr="00E9136C" w:rsidTr="000452F5">
        <w:trPr>
          <w:trHeight w:val="315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21" w:rsidRPr="00E9136C" w:rsidRDefault="004C0021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</w:tr>
      <w:tr w:rsidR="004C0021" w:rsidRPr="00E9136C" w:rsidTr="000452F5">
        <w:trPr>
          <w:trHeight w:val="422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0021" w:rsidRPr="002133D6" w:rsidRDefault="001B7C5B" w:rsidP="000452F5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  <w:r w:rsidR="004C0021"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(в редакции решения Совета депутатов от </w:t>
            </w:r>
            <w:r w:rsidR="004C0021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19</w:t>
            </w:r>
            <w:r w:rsidR="004C0021"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.0</w:t>
            </w:r>
            <w:r w:rsidR="004C0021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6</w:t>
            </w:r>
            <w:r w:rsidR="004C0021"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.2025 №</w:t>
            </w:r>
            <w:r w:rsidR="004C0021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64</w:t>
            </w:r>
            <w:r w:rsidR="004C0021"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)</w:t>
            </w:r>
          </w:p>
        </w:tc>
      </w:tr>
      <w:tr w:rsidR="004C0021" w:rsidRPr="00E9136C" w:rsidTr="000452F5">
        <w:trPr>
          <w:trHeight w:val="68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4C0021" w:rsidRPr="00D702A5" w:rsidRDefault="004C0021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</w:tr>
      <w:tr w:rsidR="004C0021" w:rsidRPr="00E9136C" w:rsidTr="000452F5">
        <w:trPr>
          <w:trHeight w:val="384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4C0021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702A5">
              <w:rPr>
                <w:bCs/>
                <w:kern w:val="0"/>
              </w:rPr>
              <w:t>Распределение бюджетных ассигнований по целевым статьям (муниципальным программам, и непрограммным направлениям деятельности), группам видов расходов классификации расходов бюджета на 2025 год и на плановый период 2026 и 2027 годов</w:t>
            </w:r>
          </w:p>
        </w:tc>
      </w:tr>
      <w:tr w:rsidR="004C0021" w:rsidRPr="00E9136C" w:rsidTr="000452F5">
        <w:trPr>
          <w:trHeight w:val="274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4C0021" w:rsidRPr="00E7490C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4C0021" w:rsidRPr="00E145E6" w:rsidTr="000452F5">
        <w:trPr>
          <w:trHeight w:val="6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ВР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2027 г.</w:t>
            </w:r>
          </w:p>
        </w:tc>
      </w:tr>
      <w:tr w:rsidR="004C0021" w:rsidRPr="00E145E6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2 309 050,37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1 326 768,75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E145E6" w:rsidRDefault="004C0021" w:rsidP="000452F5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E145E6">
              <w:rPr>
                <w:bCs/>
                <w:kern w:val="0"/>
                <w:sz w:val="22"/>
                <w:szCs w:val="22"/>
              </w:rPr>
              <w:t>1 342 493,14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596 710,03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165 381,06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4C0021" w:rsidRPr="00F93F25" w:rsidTr="000452F5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6 440,58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4C0021" w:rsidRPr="00F93F25" w:rsidTr="000452F5">
        <w:trPr>
          <w:trHeight w:val="24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4C0021" w:rsidRPr="00F93F25" w:rsidTr="000452F5">
        <w:trPr>
          <w:trHeight w:val="4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370,90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370,90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370,90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346 911,75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4C0021" w:rsidRPr="00F93F25" w:rsidTr="000452F5">
        <w:trPr>
          <w:trHeight w:val="19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4C0021" w:rsidRPr="00F93F25" w:rsidTr="000452F5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8 668,16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4C0021" w:rsidRPr="00F93F25" w:rsidTr="000452F5">
        <w:trPr>
          <w:trHeight w:val="1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607,11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607,11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607,11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4C0021" w:rsidRPr="00F93F25" w:rsidTr="000452F5">
        <w:trPr>
          <w:trHeight w:val="19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4C0021" w:rsidRPr="00F93F25" w:rsidTr="000452F5">
        <w:trPr>
          <w:trHeight w:val="4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4C0021" w:rsidRPr="00F93F25" w:rsidTr="000452F5">
        <w:trPr>
          <w:trHeight w:val="21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Прохождения профессионального обучения учащимися муниципальных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муниципальных </w:t>
            </w: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общеобразовательных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4C0021" w:rsidRPr="00F93F25" w:rsidTr="000452F5">
        <w:trPr>
          <w:trHeight w:val="26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26 089,40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Развитие материально-технической базы учреждений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муниципальных конкурсов, творческих проектов, праздников для обучающихся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за счет средств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5 344,48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3 383,88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3 383,88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3 383,88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4C0021" w:rsidRPr="00F93F25" w:rsidTr="000452F5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10 474,29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4 333,17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4 333,17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4 148,34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184,83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4C0021" w:rsidRPr="00F93F25" w:rsidTr="000452F5">
        <w:trPr>
          <w:trHeight w:val="24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4C0021" w:rsidRPr="00F93F25" w:rsidTr="000452F5">
        <w:trPr>
          <w:trHeight w:val="55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 xml:space="preserve">Осуществление полномочий по организации и осуществлению деятельности по опеке и попечительству в отношении </w:t>
            </w: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несовершеннолетних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4C0021" w:rsidRPr="00F93F25" w:rsidTr="000452F5">
        <w:trPr>
          <w:trHeight w:val="28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4C0021" w:rsidRPr="00F93F25" w:rsidTr="000452F5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164 602,23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32 532,81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60 009,06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1 243,45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1 243,45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189,11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1 054,34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5 676,15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156,28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156,28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156,28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35 249,82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1 244,12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29 417,37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24 068,54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24 068,54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172,13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организаций культуры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оказания услуг организациями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71 362,28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62 987,18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14 388,13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4 580,30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4 580,30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697,07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697,07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28 621,85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68 333,31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1 485,95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66 727,36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Физкультурно- оздоровительный комплекс в р.п. Ардатов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Содержание спортивных объектов, расположенных на территории МАУ "ФОК в р.п.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1 276,58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5 575,42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4C0021" w:rsidRPr="00F93F25" w:rsidTr="000452F5">
        <w:trPr>
          <w:trHeight w:val="1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4C0021" w:rsidRPr="00F93F25" w:rsidTr="000452F5">
        <w:trPr>
          <w:trHeight w:val="16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28 607,49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64,50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26 873,53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23 839,53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23 839,53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20 433,39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3 405,14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9 064,18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9 022,18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8 039,18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7 388,73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7 374,56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3 401,93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9 609,67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3 331,93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9 539,67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2 270,00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4C0021" w:rsidRPr="00F93F25" w:rsidTr="000452F5">
        <w:trPr>
          <w:trHeight w:val="16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456,60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4C0021" w:rsidRPr="00F93F25" w:rsidTr="000452F5">
        <w:trPr>
          <w:trHeight w:val="26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393,80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393,80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393,80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8 638,27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7 688,27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14 437,05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Подпрограмма"Благоустройство и содержание общественных пространств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9 840,20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1 352,85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1 023,93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 xml:space="preserve"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</w:t>
            </w: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57 669,16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21 002,67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4C0021" w:rsidRPr="00F93F25" w:rsidTr="000452F5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11 959,54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11 959,54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4C0021" w:rsidRPr="00F93F25" w:rsidTr="000452F5">
        <w:trPr>
          <w:trHeight w:val="4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8 693,13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8 693,13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29 721,17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поддержке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13 056,47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13 050,54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5,94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5 805,80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5 805,80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10 758,90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10 758,90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1 945,32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323,61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323,61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1 621,71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1 621,71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62 794,35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11 915,47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62 794,35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11 915,47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51 154,01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6 926,76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51 154,01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6 926,76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21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21.0.И2.А7484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11 640,34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4 988,72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21.0.И2.А7484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11 640,34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4 988,72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815 212,28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4 814,28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4 350,10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4 350,10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464,18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464,18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807 892,22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17 757,38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17 757,38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29 729,60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29 729,60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710 354,04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710 354,04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50 051,20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50 051,20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2 505,77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2 505,77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2 205,77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109 120,89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57 910,37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72 854,73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61 891,43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17 173,29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17 173,29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44 718,15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44 718,15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36 266,16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30 583,27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14 917,60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3 839,71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3 839,71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223,79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223,79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5 259,55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5 259,55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5 096,85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содержанию и обустройству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1 558,54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2 384,44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768,28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768,28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8 372,20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Зарыбление водоемов на территории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7 631,20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7 631,20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15 674,70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13 492,68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8 133,60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8 133,60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253 352,74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253 352,74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94 384,72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87 783,00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78 476,00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9 246,50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4C0021" w:rsidRPr="00F93F25" w:rsidTr="000452F5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2 662,91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2 643,71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4C0021" w:rsidRPr="00F93F25" w:rsidTr="000452F5">
        <w:trPr>
          <w:trHeight w:val="55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 xml:space="preserve">Расходы на осуществление полномочий по созданию и организации деятельности муниципальных комиссий по делам </w:t>
            </w: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85 100,15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85 100,15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4C0021" w:rsidRPr="00F93F25" w:rsidTr="000452F5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15 873,65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845,70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4C0021" w:rsidRPr="00F93F25" w:rsidTr="000452F5">
        <w:trPr>
          <w:trHeight w:val="16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4C0021" w:rsidRPr="00F93F25" w:rsidTr="000452F5">
        <w:trPr>
          <w:trHeight w:val="24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3 329,78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4C0021" w:rsidRPr="00F93F25" w:rsidTr="000452F5">
        <w:trPr>
          <w:trHeight w:val="26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4C0021" w:rsidRPr="00F93F25" w:rsidTr="000452F5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гранта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855,05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419,69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435,36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24 493,33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13 317,92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13 317,92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213,76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97,28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116,48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549,79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549,79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45 199,07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водопроводной сети в р.п.Ардатов и с. Поляна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площадки в р.п. Ардатов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тротуара в р.п.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площади в р.п.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участка дороги в с.Кужендеево ул.Советская от дома №1 до дома №56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водопроводных сетей с. Выползово, ул. Садовая, ул. Трудовая, с. Мечасово ул. Восточная, ул. Зеленая, ул. Трудовая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водопроводных сетей с. Кологреево ул. Центральная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дороги в с. Круглово ул. Молодежная, ул. Советская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9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Ремонт автомобильных дорог с. Атемасово ул. Новая, подъезд к с. Автодеево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C0021" w:rsidRPr="00F93F25" w:rsidTr="000452F5">
        <w:trPr>
          <w:trHeight w:val="7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21" w:rsidRPr="00F93F25" w:rsidRDefault="004C0021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F93F25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</w:tbl>
    <w:p w:rsidR="004C0021" w:rsidRDefault="004C0021" w:rsidP="004C0021">
      <w:pPr>
        <w:autoSpaceDE/>
        <w:autoSpaceDN/>
        <w:spacing w:after="0"/>
        <w:rPr>
          <w:sz w:val="28"/>
          <w:szCs w:val="28"/>
        </w:rPr>
      </w:pPr>
    </w:p>
    <w:p w:rsidR="00562368" w:rsidRDefault="00562368">
      <w:bookmarkStart w:id="0" w:name="_GoBack"/>
      <w:bookmarkEnd w:id="0"/>
    </w:p>
    <w:sectPr w:rsidR="00562368" w:rsidSect="00AE6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4C0021"/>
    <w:rsid w:val="001B7C5B"/>
    <w:rsid w:val="004C0021"/>
    <w:rsid w:val="00562368"/>
    <w:rsid w:val="00AE6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02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021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4C00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0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021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4C002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02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4C002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C002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C00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4C0021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4C0021"/>
    <w:pPr>
      <w:ind w:left="720"/>
      <w:contextualSpacing/>
    </w:pPr>
  </w:style>
  <w:style w:type="paragraph" w:customStyle="1" w:styleId="s13">
    <w:name w:val="s_13"/>
    <w:basedOn w:val="a"/>
    <w:rsid w:val="004C0021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4C002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C0021"/>
    <w:rPr>
      <w:color w:val="800080"/>
      <w:u w:val="single"/>
    </w:rPr>
  </w:style>
  <w:style w:type="paragraph" w:customStyle="1" w:styleId="xl68">
    <w:name w:val="xl6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4C0021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4C0021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4C00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0021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C0021"/>
  </w:style>
  <w:style w:type="numbering" w:customStyle="1" w:styleId="21">
    <w:name w:val="Нет списка2"/>
    <w:next w:val="a2"/>
    <w:uiPriority w:val="99"/>
    <w:semiHidden/>
    <w:unhideWhenUsed/>
    <w:rsid w:val="004C0021"/>
  </w:style>
  <w:style w:type="paragraph" w:customStyle="1" w:styleId="xl65">
    <w:name w:val="xl6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4C0021"/>
  </w:style>
  <w:style w:type="paragraph" w:customStyle="1" w:styleId="xl63">
    <w:name w:val="xl6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4C0021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4C0021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4C0021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4C0021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4C0021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4C002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4C0021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4C0021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4C002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4C002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4C0021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4C0021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4C0021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4C0021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4C0021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4C0021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4C002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4C002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4C0021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4C002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4C002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4C0021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4C0021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4C0021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4C0021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4C0021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4C002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4C002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4C0021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4C0021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4C002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4C0021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4C002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4C0021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4C0021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4C0021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4C0021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4C0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C0021"/>
  </w:style>
  <w:style w:type="paragraph" w:customStyle="1" w:styleId="font13">
    <w:name w:val="font13"/>
    <w:basedOn w:val="a"/>
    <w:rsid w:val="004C0021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4C0021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4C00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C002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4C0021"/>
  </w:style>
  <w:style w:type="numbering" w:customStyle="1" w:styleId="110">
    <w:name w:val="Нет списка11"/>
    <w:next w:val="a2"/>
    <w:uiPriority w:val="99"/>
    <w:semiHidden/>
    <w:unhideWhenUsed/>
    <w:rsid w:val="004C0021"/>
  </w:style>
  <w:style w:type="numbering" w:customStyle="1" w:styleId="5">
    <w:name w:val="Нет списка5"/>
    <w:next w:val="a2"/>
    <w:uiPriority w:val="99"/>
    <w:semiHidden/>
    <w:unhideWhenUsed/>
    <w:rsid w:val="004C0021"/>
  </w:style>
  <w:style w:type="numbering" w:customStyle="1" w:styleId="12">
    <w:name w:val="Нет списка12"/>
    <w:next w:val="a2"/>
    <w:uiPriority w:val="99"/>
    <w:semiHidden/>
    <w:unhideWhenUsed/>
    <w:rsid w:val="004C0021"/>
  </w:style>
  <w:style w:type="numbering" w:customStyle="1" w:styleId="6">
    <w:name w:val="Нет списка6"/>
    <w:next w:val="a2"/>
    <w:uiPriority w:val="99"/>
    <w:semiHidden/>
    <w:unhideWhenUsed/>
    <w:rsid w:val="004C0021"/>
  </w:style>
  <w:style w:type="numbering" w:customStyle="1" w:styleId="13">
    <w:name w:val="Нет списка13"/>
    <w:next w:val="a2"/>
    <w:uiPriority w:val="99"/>
    <w:semiHidden/>
    <w:unhideWhenUsed/>
    <w:rsid w:val="004C00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02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021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4C00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0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021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4C002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02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4C002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C002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C00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4C0021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4C0021"/>
    <w:pPr>
      <w:ind w:left="720"/>
      <w:contextualSpacing/>
    </w:pPr>
  </w:style>
  <w:style w:type="paragraph" w:customStyle="1" w:styleId="s13">
    <w:name w:val="s_13"/>
    <w:basedOn w:val="a"/>
    <w:rsid w:val="004C0021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4C002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C0021"/>
    <w:rPr>
      <w:color w:val="800080"/>
      <w:u w:val="single"/>
    </w:rPr>
  </w:style>
  <w:style w:type="paragraph" w:customStyle="1" w:styleId="xl68">
    <w:name w:val="xl6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4C0021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4C0021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4C00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0021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C0021"/>
  </w:style>
  <w:style w:type="numbering" w:customStyle="1" w:styleId="21">
    <w:name w:val="Нет списка2"/>
    <w:next w:val="a2"/>
    <w:uiPriority w:val="99"/>
    <w:semiHidden/>
    <w:unhideWhenUsed/>
    <w:rsid w:val="004C0021"/>
  </w:style>
  <w:style w:type="paragraph" w:customStyle="1" w:styleId="xl65">
    <w:name w:val="xl6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4C0021"/>
  </w:style>
  <w:style w:type="paragraph" w:customStyle="1" w:styleId="xl63">
    <w:name w:val="xl6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4C0021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4C0021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4C0021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4C0021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4C0021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4C0021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4C002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4C0021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4C0021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4C002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4C002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4C0021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4C0021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4C0021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4C0021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4C0021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4C0021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4C0021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4C002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4C002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4C0021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4C002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4C002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4C0021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4C002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4C0021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4C0021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4C0021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4C0021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4C002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4C002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4C0021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4C0021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4C002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4C0021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4C002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4C002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4C0021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4C0021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4C002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4C0021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4C0021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4C0021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4C0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C0021"/>
  </w:style>
  <w:style w:type="paragraph" w:customStyle="1" w:styleId="font13">
    <w:name w:val="font13"/>
    <w:basedOn w:val="a"/>
    <w:rsid w:val="004C0021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4C0021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4C00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C002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4C0021"/>
  </w:style>
  <w:style w:type="numbering" w:customStyle="1" w:styleId="110">
    <w:name w:val="Нет списка11"/>
    <w:next w:val="a2"/>
    <w:uiPriority w:val="99"/>
    <w:semiHidden/>
    <w:unhideWhenUsed/>
    <w:rsid w:val="004C0021"/>
  </w:style>
  <w:style w:type="numbering" w:customStyle="1" w:styleId="5">
    <w:name w:val="Нет списка5"/>
    <w:next w:val="a2"/>
    <w:uiPriority w:val="99"/>
    <w:semiHidden/>
    <w:unhideWhenUsed/>
    <w:rsid w:val="004C0021"/>
  </w:style>
  <w:style w:type="numbering" w:customStyle="1" w:styleId="12">
    <w:name w:val="Нет списка12"/>
    <w:next w:val="a2"/>
    <w:uiPriority w:val="99"/>
    <w:semiHidden/>
    <w:unhideWhenUsed/>
    <w:rsid w:val="004C0021"/>
  </w:style>
  <w:style w:type="numbering" w:customStyle="1" w:styleId="6">
    <w:name w:val="Нет списка6"/>
    <w:next w:val="a2"/>
    <w:uiPriority w:val="99"/>
    <w:semiHidden/>
    <w:unhideWhenUsed/>
    <w:rsid w:val="004C0021"/>
  </w:style>
  <w:style w:type="numbering" w:customStyle="1" w:styleId="13">
    <w:name w:val="Нет списка13"/>
    <w:next w:val="a2"/>
    <w:uiPriority w:val="99"/>
    <w:semiHidden/>
    <w:unhideWhenUsed/>
    <w:rsid w:val="004C0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14763</Words>
  <Characters>84154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98720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2026-05-13T08:42:00Z</dcterms:created>
  <dcterms:modified xsi:type="dcterms:W3CDTF">2026-05-13T10:19:00Z</dcterms:modified>
</cp:coreProperties>
</file>